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A9A" w:rsidRDefault="003D3A9A" w:rsidP="003D3A9A">
      <w:pPr>
        <w:rPr>
          <w:rFonts w:ascii="Times New Roman" w:hAnsi="Times New Roman" w:cs="Times New Roman"/>
          <w:lang w:val="kk-KZ"/>
        </w:rPr>
      </w:pPr>
      <w:r>
        <w:rPr>
          <w:rFonts w:ascii="Times New Roman" w:hAnsi="Times New Roman" w:cs="Times New Roman"/>
          <w:b/>
          <w:lang w:val="kk-KZ"/>
        </w:rPr>
        <w:t>Пән:</w:t>
      </w:r>
      <w:r>
        <w:rPr>
          <w:rFonts w:ascii="Times New Roman" w:hAnsi="Times New Roman" w:cs="Times New Roman"/>
          <w:lang w:val="kk-KZ"/>
        </w:rPr>
        <w:t xml:space="preserve"> Ғылыми журналистиканың теориялық және тәжірибелік негіздері, 1 курс, докторантура.</w:t>
      </w:r>
    </w:p>
    <w:p w:rsidR="007D7530" w:rsidRDefault="007D7530" w:rsidP="003D3A9A">
      <w:pPr>
        <w:rPr>
          <w:rFonts w:ascii="Times New Roman" w:hAnsi="Times New Roman" w:cs="Times New Roman"/>
          <w:lang w:val="kk-KZ"/>
        </w:rPr>
      </w:pPr>
      <w:r>
        <w:rPr>
          <w:rFonts w:ascii="Times New Roman" w:eastAsia="Times New Roman" w:hAnsi="Times New Roman" w:cs="Times New Roman"/>
          <w:sz w:val="24"/>
          <w:szCs w:val="24"/>
          <w:lang w:val="kk-KZ"/>
        </w:rPr>
        <w:t>12 дәріс.</w:t>
      </w:r>
      <w:r w:rsidRPr="00352E19">
        <w:rPr>
          <w:lang w:val="kk-KZ"/>
        </w:rPr>
        <w:t xml:space="preserve"> </w:t>
      </w:r>
      <w:r w:rsidRPr="008F0605">
        <w:rPr>
          <w:rFonts w:ascii="Times New Roman" w:hAnsi="Times New Roman" w:cs="Times New Roman"/>
          <w:lang w:val="kk-KZ"/>
        </w:rPr>
        <w:t>Білім</w:t>
      </w:r>
      <w:r>
        <w:rPr>
          <w:rFonts w:ascii="Times New Roman" w:hAnsi="Times New Roman" w:cs="Times New Roman"/>
          <w:lang w:val="kk-KZ"/>
        </w:rPr>
        <w:t>, ғылым, экономика және</w:t>
      </w:r>
      <w:r w:rsidRPr="008F0605">
        <w:rPr>
          <w:rFonts w:ascii="Times New Roman" w:hAnsi="Times New Roman" w:cs="Times New Roman"/>
          <w:lang w:val="kk-KZ"/>
        </w:rPr>
        <w:t xml:space="preserve"> ақпарат</w:t>
      </w:r>
      <w:r>
        <w:rPr>
          <w:rFonts w:ascii="Times New Roman" w:hAnsi="Times New Roman" w:cs="Times New Roman"/>
          <w:lang w:val="kk-KZ"/>
        </w:rPr>
        <w:t>тық саясат. Мақсат бірлігі</w:t>
      </w:r>
      <w:r w:rsidRPr="008F0605">
        <w:rPr>
          <w:rFonts w:ascii="Times New Roman" w:hAnsi="Times New Roman" w:cs="Times New Roman"/>
          <w:lang w:val="kk-KZ"/>
        </w:rPr>
        <w:t>.</w:t>
      </w:r>
    </w:p>
    <w:p w:rsidR="00FF3AD4" w:rsidRPr="00FF3AD4" w:rsidRDefault="00FF3AD4" w:rsidP="00FF3AD4">
      <w:pPr>
        <w:spacing w:after="0"/>
        <w:jc w:val="both"/>
        <w:rPr>
          <w:rFonts w:ascii="Times New Roman" w:hAnsi="Times New Roman" w:cs="Times New Roman"/>
          <w:b/>
          <w:lang w:val="kk-KZ"/>
        </w:rPr>
      </w:pPr>
      <w:bookmarkStart w:id="0" w:name="а32"/>
      <w:r w:rsidRPr="00FF3AD4">
        <w:rPr>
          <w:rFonts w:ascii="Times New Roman" w:hAnsi="Times New Roman" w:cs="Times New Roman"/>
          <w:lang w:val="kk-KZ"/>
        </w:rPr>
        <w:t xml:space="preserve">Қазіргі ең зәру проблемалардың бірі – ғылым мен ғылыммен айналысатын адамдардың қоғамдағы беделі мен мәртебесі. Отандық ғылыми зерттеулерді қаржыландыру, әртүрі ғылым салаларына баса көңіл бөлу, гуманитарлық саланың жеткіліксіз қаржыландырылуы. Жас дарындардың басқа салаға көшуі, басқа елге қоныс аударуы. </w:t>
      </w:r>
      <w:bookmarkEnd w:id="0"/>
    </w:p>
    <w:p w:rsidR="00FF3AD4" w:rsidRPr="00FF3AD4" w:rsidRDefault="00FF3AD4" w:rsidP="00FF3AD4">
      <w:pPr>
        <w:spacing w:after="0"/>
        <w:jc w:val="both"/>
        <w:rPr>
          <w:rFonts w:ascii="Times New Roman" w:hAnsi="Times New Roman" w:cs="Times New Roman"/>
          <w:lang w:val="kk-KZ"/>
        </w:rPr>
      </w:pPr>
      <w:r w:rsidRPr="00FF3AD4">
        <w:rPr>
          <w:rFonts w:ascii="Times New Roman" w:hAnsi="Times New Roman" w:cs="Times New Roman"/>
          <w:lang w:val="kk-KZ"/>
        </w:rPr>
        <w:t>Қазақстандық ғылым проблемаларына бизнес назарын аудару, жаңа идея – ғылыми орындалуы – техникалық шешім – жаңа өнімді немесе технологиялық үдерісті өткізу тізбегін оңтайландыру</w:t>
      </w:r>
      <w:bookmarkStart w:id="1" w:name="_GoBack"/>
      <w:bookmarkEnd w:id="1"/>
      <w:r w:rsidRPr="00FF3AD4">
        <w:rPr>
          <w:rFonts w:ascii="Times New Roman" w:hAnsi="Times New Roman" w:cs="Times New Roman"/>
          <w:lang w:val="kk-KZ"/>
        </w:rPr>
        <w:t>. Технопарктер мен технополистер. Мәселен, КСРО-да өткен ғасырдың сексенінші жылдары 60 технополисте 3 миллионна астам адам жұмыс істеген.</w:t>
      </w:r>
    </w:p>
    <w:p w:rsidR="00FF3AD4" w:rsidRPr="00FF3AD4" w:rsidRDefault="00FF3AD4" w:rsidP="00FF3AD4">
      <w:pPr>
        <w:spacing w:after="0"/>
        <w:jc w:val="both"/>
        <w:rPr>
          <w:rFonts w:ascii="Times New Roman" w:hAnsi="Times New Roman" w:cs="Times New Roman"/>
          <w:lang w:val="kk-KZ"/>
        </w:rPr>
      </w:pPr>
      <w:r w:rsidRPr="00FF3AD4">
        <w:rPr>
          <w:rFonts w:ascii="Times New Roman" w:hAnsi="Times New Roman" w:cs="Times New Roman"/>
          <w:lang w:val="kk-KZ"/>
        </w:rPr>
        <w:t xml:space="preserve">     1989 жылы АҚШ-та мамандықтар беделіне байланысты сауалнама өткізілген. Ғалым кәсібі дәрігерден кейін екінші орын алған. Инженер, министр, сәулеткер, , заңгер, банкир, бухгалтер, бизесмен кәсібінің алдына түсіп кеткен. Америка Құрама Штаттарында 2005 жылы өткізілген сұрақ-жауап көрсеткіші де дәл осы нәтижеден айнымаған.</w:t>
      </w:r>
    </w:p>
    <w:p w:rsidR="00FF3AD4" w:rsidRDefault="00FF3AD4" w:rsidP="00FF3AD4">
      <w:pPr>
        <w:spacing w:after="0"/>
        <w:rPr>
          <w:rFonts w:ascii="Times New Roman" w:hAnsi="Times New Roman" w:cs="Times New Roman"/>
          <w:lang w:val="kk-KZ"/>
        </w:rPr>
      </w:pPr>
    </w:p>
    <w:p w:rsidR="00BB20E6" w:rsidRPr="00FF3AD4" w:rsidRDefault="00BB20E6">
      <w:pPr>
        <w:rPr>
          <w:lang w:val="kk-KZ"/>
        </w:rPr>
      </w:pPr>
    </w:p>
    <w:sectPr w:rsidR="00BB20E6" w:rsidRPr="00FF3AD4" w:rsidSect="007A1F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D3A9A"/>
    <w:rsid w:val="003D3A9A"/>
    <w:rsid w:val="007A1FEE"/>
    <w:rsid w:val="007D7530"/>
    <w:rsid w:val="00BB20E6"/>
    <w:rsid w:val="00DE0F63"/>
    <w:rsid w:val="00FF3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F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0512200">
      <w:bodyDiv w:val="1"/>
      <w:marLeft w:val="0"/>
      <w:marRight w:val="0"/>
      <w:marTop w:val="0"/>
      <w:marBottom w:val="0"/>
      <w:divBdr>
        <w:top w:val="none" w:sz="0" w:space="0" w:color="auto"/>
        <w:left w:val="none" w:sz="0" w:space="0" w:color="auto"/>
        <w:bottom w:val="none" w:sz="0" w:space="0" w:color="auto"/>
        <w:right w:val="none" w:sz="0" w:space="0" w:color="auto"/>
      </w:divBdr>
    </w:div>
    <w:div w:id="214122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948</Characters>
  <Application>Microsoft Office Word</Application>
  <DocSecurity>0</DocSecurity>
  <Lines>7</Lines>
  <Paragraphs>2</Paragraphs>
  <ScaleCrop>false</ScaleCrop>
  <Company>Microsoft</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2014-01-04T09:02:00Z</dcterms:created>
  <dcterms:modified xsi:type="dcterms:W3CDTF">2014-01-04T09:31:00Z</dcterms:modified>
</cp:coreProperties>
</file>